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57F" w:rsidRPr="004D22E0" w:rsidRDefault="0024457F" w:rsidP="0024457F">
      <w:pPr>
        <w:pStyle w:val="1"/>
        <w:spacing w:before="0" w:after="0" w:line="240" w:lineRule="auto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4D22E0">
        <w:rPr>
          <w:rFonts w:ascii="Times New Roman" w:hAnsi="Times New Roman" w:cs="Times New Roman"/>
          <w:b/>
          <w:i w:val="0"/>
          <w:iCs w:val="0"/>
          <w:sz w:val="24"/>
          <w:szCs w:val="24"/>
        </w:rPr>
        <w:t>МОСКОВСКИЙ ФИНАНСОВО-ЮРИДИЧЕСКИЙ УНИВЕРСИТЕТ МФЮА</w:t>
      </w:r>
    </w:p>
    <w:p w:rsidR="0024457F" w:rsidRDefault="0024457F" w:rsidP="00305457">
      <w:pPr>
        <w:spacing w:after="0"/>
        <w:jc w:val="center"/>
      </w:pPr>
    </w:p>
    <w:p w:rsidR="00305457" w:rsidRDefault="00305457" w:rsidP="003054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t xml:space="preserve"> </w:t>
      </w:r>
      <w:r w:rsidRPr="00F17B91">
        <w:rPr>
          <w:rFonts w:ascii="Times New Roman" w:hAnsi="Times New Roman"/>
          <w:b/>
          <w:sz w:val="28"/>
          <w:szCs w:val="28"/>
        </w:rPr>
        <w:t>РЕЦЕНЗИЯ</w:t>
      </w:r>
    </w:p>
    <w:p w:rsidR="0024457F" w:rsidRPr="00F17B91" w:rsidRDefault="0024457F" w:rsidP="002445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выпускную квалификационную работу</w:t>
      </w:r>
    </w:p>
    <w:p w:rsidR="0024457F" w:rsidRDefault="0024457F" w:rsidP="0024457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Обучающийся </w:t>
      </w:r>
      <w:r w:rsidR="00AF397B">
        <w:rPr>
          <w:rFonts w:ascii="Times New Roman" w:hAnsi="Times New Roman"/>
          <w:b/>
          <w:sz w:val="28"/>
          <w:szCs w:val="28"/>
        </w:rPr>
        <w:t>Макеева Марина Александровна</w:t>
      </w:r>
    </w:p>
    <w:p w:rsidR="0024457F" w:rsidRDefault="0024457F" w:rsidP="0024457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2E2E7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фамилия, имя, отчество)</w:t>
      </w:r>
    </w:p>
    <w:p w:rsidR="0024457F" w:rsidRPr="00AF397B" w:rsidRDefault="0024457F" w:rsidP="0024457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AF397B">
        <w:rPr>
          <w:rFonts w:ascii="Times New Roman" w:hAnsi="Times New Roman"/>
          <w:b/>
          <w:sz w:val="28"/>
          <w:szCs w:val="28"/>
          <w:u w:val="single"/>
        </w:rPr>
        <w:t xml:space="preserve">Тема </w:t>
      </w:r>
      <w:proofErr w:type="gramStart"/>
      <w:r w:rsidRPr="00AF397B">
        <w:rPr>
          <w:rFonts w:ascii="Times New Roman" w:hAnsi="Times New Roman"/>
          <w:b/>
          <w:sz w:val="28"/>
          <w:szCs w:val="28"/>
          <w:u w:val="single"/>
        </w:rPr>
        <w:t xml:space="preserve">ВКР  </w:t>
      </w:r>
      <w:r w:rsidRPr="00AF397B">
        <w:rPr>
          <w:rFonts w:ascii="Times New Roman" w:hAnsi="Times New Roman"/>
          <w:sz w:val="28"/>
          <w:szCs w:val="28"/>
          <w:u w:val="single"/>
        </w:rPr>
        <w:t>«</w:t>
      </w:r>
      <w:proofErr w:type="gramEnd"/>
      <w:r w:rsidR="00AF397B" w:rsidRPr="00AF397B">
        <w:rPr>
          <w:rFonts w:ascii="Times New Roman" w:hAnsi="Times New Roman"/>
          <w:sz w:val="28"/>
          <w:szCs w:val="28"/>
          <w:u w:val="single"/>
        </w:rPr>
        <w:t>Ответственность за налоговые правонарушения (по материалам органов прокуратуры г. Москвы и Московской области</w:t>
      </w:r>
      <w:r w:rsidRPr="00AF397B">
        <w:rPr>
          <w:rFonts w:ascii="Times New Roman" w:hAnsi="Times New Roman"/>
          <w:sz w:val="28"/>
          <w:szCs w:val="28"/>
          <w:u w:val="single"/>
        </w:rPr>
        <w:t>)»</w:t>
      </w:r>
    </w:p>
    <w:p w:rsidR="0024457F" w:rsidRPr="0024457F" w:rsidRDefault="0024457F" w:rsidP="0024457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4457F" w:rsidRPr="00AF397B" w:rsidRDefault="0024457F" w:rsidP="0024457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AF397B">
        <w:rPr>
          <w:rFonts w:ascii="Times New Roman" w:hAnsi="Times New Roman"/>
          <w:b/>
          <w:sz w:val="28"/>
          <w:szCs w:val="28"/>
          <w:u w:val="single"/>
        </w:rPr>
        <w:t xml:space="preserve">Рецензент </w:t>
      </w:r>
      <w:r w:rsidR="00AF397B" w:rsidRPr="00AF397B">
        <w:rPr>
          <w:rFonts w:ascii="Times New Roman" w:hAnsi="Times New Roman"/>
          <w:sz w:val="28"/>
          <w:szCs w:val="28"/>
          <w:u w:val="single"/>
        </w:rPr>
        <w:t xml:space="preserve">начальник управления Федерального агентства по делам национальностей, </w:t>
      </w:r>
      <w:proofErr w:type="spellStart"/>
      <w:r w:rsidR="00AF397B" w:rsidRPr="00AF397B">
        <w:rPr>
          <w:rFonts w:ascii="Times New Roman" w:hAnsi="Times New Roman"/>
          <w:sz w:val="28"/>
          <w:szCs w:val="28"/>
          <w:u w:val="single"/>
        </w:rPr>
        <w:t>к.пол</w:t>
      </w:r>
      <w:proofErr w:type="spellEnd"/>
      <w:r w:rsidR="00AF397B" w:rsidRPr="00AF397B">
        <w:rPr>
          <w:rFonts w:ascii="Times New Roman" w:hAnsi="Times New Roman"/>
          <w:sz w:val="28"/>
          <w:szCs w:val="28"/>
          <w:u w:val="single"/>
        </w:rPr>
        <w:t>. н.</w:t>
      </w:r>
      <w:r w:rsidR="00AF397B">
        <w:rPr>
          <w:rFonts w:ascii="Times New Roman" w:hAnsi="Times New Roman"/>
          <w:sz w:val="28"/>
          <w:szCs w:val="28"/>
          <w:u w:val="single"/>
        </w:rPr>
        <w:t>, доцент</w:t>
      </w:r>
      <w:r w:rsidR="00AF397B" w:rsidRPr="00AF397B">
        <w:rPr>
          <w:rFonts w:ascii="Times New Roman" w:hAnsi="Times New Roman"/>
          <w:sz w:val="28"/>
          <w:szCs w:val="28"/>
          <w:u w:val="single"/>
        </w:rPr>
        <w:t xml:space="preserve"> Е.Н. Федорченко</w:t>
      </w:r>
    </w:p>
    <w:p w:rsidR="0024457F" w:rsidRDefault="0024457F" w:rsidP="0030545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</w:p>
    <w:p w:rsidR="00177564" w:rsidRPr="00177564" w:rsidRDefault="00177564" w:rsidP="0017756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77564">
        <w:rPr>
          <w:rFonts w:ascii="Times New Roman" w:hAnsi="Times New Roman"/>
          <w:color w:val="000000"/>
          <w:sz w:val="28"/>
          <w:szCs w:val="28"/>
        </w:rPr>
        <w:t xml:space="preserve">Представленная на рецензирование магистерская диссертация посвящена теме, актуальность которой </w:t>
      </w:r>
      <w:r w:rsidR="00AF397B">
        <w:rPr>
          <w:rFonts w:ascii="Times New Roman" w:hAnsi="Times New Roman"/>
          <w:color w:val="000000"/>
          <w:sz w:val="28"/>
          <w:szCs w:val="28"/>
        </w:rPr>
        <w:t>сомнений не вызывает</w:t>
      </w:r>
      <w:r w:rsidRPr="0017756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77564" w:rsidRDefault="00177564" w:rsidP="0017756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комплексного исследования указанной проблемы в работе закреплены основные задачи и цель исследования, определен круг правоотношений, подлежащий анализу, а также подобрана нормативная база исследования.</w:t>
      </w:r>
    </w:p>
    <w:p w:rsidR="00177564" w:rsidRPr="00177564" w:rsidRDefault="00177564" w:rsidP="0017756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564">
        <w:rPr>
          <w:rFonts w:ascii="Times New Roman" w:hAnsi="Times New Roman"/>
          <w:sz w:val="28"/>
          <w:szCs w:val="28"/>
        </w:rPr>
        <w:t xml:space="preserve">Цель диссертационного исследования </w:t>
      </w:r>
      <w:r w:rsidR="00AF397B">
        <w:rPr>
          <w:rFonts w:ascii="Times New Roman" w:hAnsi="Times New Roman"/>
          <w:sz w:val="28"/>
          <w:szCs w:val="28"/>
        </w:rPr>
        <w:t xml:space="preserve">М.А. Макеевой </w:t>
      </w:r>
      <w:r w:rsidRPr="00177564">
        <w:rPr>
          <w:rFonts w:ascii="Times New Roman" w:hAnsi="Times New Roman"/>
          <w:sz w:val="28"/>
          <w:szCs w:val="28"/>
        </w:rPr>
        <w:t>состоит в проведении правового анализа теоретических и практических проблем, связанных с</w:t>
      </w:r>
      <w:r w:rsidR="00AF397B">
        <w:rPr>
          <w:rFonts w:ascii="Times New Roman" w:hAnsi="Times New Roman"/>
          <w:sz w:val="28"/>
          <w:szCs w:val="28"/>
        </w:rPr>
        <w:t xml:space="preserve"> применением о</w:t>
      </w:r>
      <w:r w:rsidR="00AF397B" w:rsidRPr="00AF397B">
        <w:rPr>
          <w:rFonts w:ascii="Times New Roman" w:hAnsi="Times New Roman"/>
          <w:sz w:val="28"/>
          <w:szCs w:val="28"/>
        </w:rPr>
        <w:t>тветственност</w:t>
      </w:r>
      <w:r w:rsidR="00AF397B">
        <w:rPr>
          <w:rFonts w:ascii="Times New Roman" w:hAnsi="Times New Roman"/>
          <w:sz w:val="28"/>
          <w:szCs w:val="28"/>
        </w:rPr>
        <w:t>и</w:t>
      </w:r>
      <w:r w:rsidR="00AF397B" w:rsidRPr="00AF397B">
        <w:rPr>
          <w:rFonts w:ascii="Times New Roman" w:hAnsi="Times New Roman"/>
          <w:sz w:val="28"/>
          <w:szCs w:val="28"/>
        </w:rPr>
        <w:t xml:space="preserve"> за налоговые правонарушения</w:t>
      </w:r>
      <w:r w:rsidRPr="00177564">
        <w:rPr>
          <w:rFonts w:ascii="Times New Roman" w:hAnsi="Times New Roman"/>
          <w:sz w:val="28"/>
          <w:szCs w:val="28"/>
        </w:rPr>
        <w:t>, для выработки дальнейших рекомендаций по совершенствованию действующего законодательства.</w:t>
      </w:r>
    </w:p>
    <w:p w:rsidR="00177564" w:rsidRPr="00AF397B" w:rsidRDefault="00177564" w:rsidP="0017756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7564">
        <w:rPr>
          <w:rFonts w:ascii="Times New Roman" w:hAnsi="Times New Roman"/>
          <w:sz w:val="28"/>
          <w:szCs w:val="28"/>
        </w:rPr>
        <w:t>В качестве объекта исследования выступают общественные отношения в сфере</w:t>
      </w:r>
      <w:r w:rsidR="00AF397B">
        <w:rPr>
          <w:rFonts w:ascii="Times New Roman" w:hAnsi="Times New Roman"/>
          <w:sz w:val="28"/>
          <w:szCs w:val="28"/>
        </w:rPr>
        <w:t xml:space="preserve"> применения </w:t>
      </w:r>
      <w:r w:rsidR="00AF397B" w:rsidRPr="00AF397B">
        <w:rPr>
          <w:rFonts w:ascii="Times New Roman" w:hAnsi="Times New Roman"/>
          <w:sz w:val="28"/>
          <w:szCs w:val="28"/>
        </w:rPr>
        <w:t>ответственности за налоговые правонарушения</w:t>
      </w:r>
      <w:r w:rsidRPr="00AF397B">
        <w:rPr>
          <w:rFonts w:ascii="Times New Roman" w:hAnsi="Times New Roman"/>
          <w:sz w:val="28"/>
          <w:szCs w:val="28"/>
        </w:rPr>
        <w:t>.</w:t>
      </w:r>
    </w:p>
    <w:p w:rsidR="00177564" w:rsidRPr="00177564" w:rsidRDefault="00177564" w:rsidP="0017756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77564">
        <w:rPr>
          <w:rFonts w:ascii="Times New Roman" w:hAnsi="Times New Roman"/>
          <w:sz w:val="28"/>
          <w:szCs w:val="28"/>
        </w:rPr>
        <w:t>Предметом исследования выступает содержание конкретных норм, закрепленных в соответствующих нормативно-правовых актах и регулирующих отношения, определяющие порядок административно-правового регулирования отношений в</w:t>
      </w:r>
      <w:r w:rsidR="00AF397B" w:rsidRPr="00AF397B">
        <w:rPr>
          <w:rFonts w:ascii="Times New Roman" w:hAnsi="Times New Roman"/>
          <w:sz w:val="28"/>
          <w:szCs w:val="28"/>
        </w:rPr>
        <w:t xml:space="preserve"> </w:t>
      </w:r>
      <w:r w:rsidR="00AF397B">
        <w:rPr>
          <w:rFonts w:ascii="Times New Roman" w:hAnsi="Times New Roman"/>
          <w:sz w:val="28"/>
          <w:szCs w:val="28"/>
        </w:rPr>
        <w:t xml:space="preserve">сфере применения </w:t>
      </w:r>
      <w:r w:rsidR="00AF397B" w:rsidRPr="00AF397B">
        <w:rPr>
          <w:rFonts w:ascii="Times New Roman" w:hAnsi="Times New Roman"/>
          <w:sz w:val="28"/>
          <w:szCs w:val="28"/>
        </w:rPr>
        <w:t>ответственности за налоговые правонарушения</w:t>
      </w:r>
      <w:r w:rsidRPr="00177564">
        <w:rPr>
          <w:rFonts w:ascii="Times New Roman" w:hAnsi="Times New Roman"/>
          <w:sz w:val="28"/>
          <w:szCs w:val="28"/>
        </w:rPr>
        <w:t>, а также правоприменительная практика</w:t>
      </w:r>
      <w:r w:rsidR="00AF397B">
        <w:rPr>
          <w:rFonts w:ascii="Times New Roman" w:hAnsi="Times New Roman"/>
          <w:sz w:val="28"/>
          <w:szCs w:val="28"/>
        </w:rPr>
        <w:t xml:space="preserve"> и</w:t>
      </w:r>
      <w:r w:rsidRPr="00177564">
        <w:rPr>
          <w:rFonts w:ascii="Times New Roman" w:hAnsi="Times New Roman"/>
          <w:sz w:val="28"/>
          <w:szCs w:val="28"/>
        </w:rPr>
        <w:t xml:space="preserve"> юридическая литература.</w:t>
      </w:r>
    </w:p>
    <w:p w:rsidR="00177564" w:rsidRDefault="00177564" w:rsidP="0030545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Структура работы </w:t>
      </w:r>
      <w:r w:rsidR="00AF397B">
        <w:rPr>
          <w:rFonts w:ascii="Times New Roman" w:hAnsi="Times New Roman"/>
          <w:sz w:val="28"/>
          <w:szCs w:val="28"/>
          <w:lang w:bidi="en-US"/>
        </w:rPr>
        <w:t>М.А. Макеевой</w:t>
      </w:r>
      <w:r>
        <w:rPr>
          <w:rFonts w:ascii="Times New Roman" w:hAnsi="Times New Roman"/>
          <w:sz w:val="28"/>
          <w:szCs w:val="28"/>
          <w:lang w:bidi="en-US"/>
        </w:rPr>
        <w:t xml:space="preserve"> определена указанной целью исследования и полностью ей соответствует: магистерская диссертация состоит из введения, основного текста (трех глав и </w:t>
      </w:r>
      <w:r w:rsidR="00AF397B">
        <w:rPr>
          <w:rFonts w:ascii="Times New Roman" w:hAnsi="Times New Roman"/>
          <w:sz w:val="28"/>
          <w:szCs w:val="28"/>
          <w:lang w:bidi="en-US"/>
        </w:rPr>
        <w:t>вось</w:t>
      </w:r>
      <w:r>
        <w:rPr>
          <w:rFonts w:ascii="Times New Roman" w:hAnsi="Times New Roman"/>
          <w:sz w:val="28"/>
          <w:szCs w:val="28"/>
          <w:lang w:bidi="en-US"/>
        </w:rPr>
        <w:t xml:space="preserve">ми параграфов), заключения и списка использованных источников, всего на </w:t>
      </w:r>
      <w:r w:rsidR="00AF397B">
        <w:rPr>
          <w:rFonts w:ascii="Times New Roman" w:hAnsi="Times New Roman"/>
          <w:sz w:val="28"/>
          <w:szCs w:val="28"/>
          <w:lang w:bidi="en-US"/>
        </w:rPr>
        <w:t>111</w:t>
      </w:r>
      <w:r>
        <w:rPr>
          <w:rFonts w:ascii="Times New Roman" w:hAnsi="Times New Roman"/>
          <w:sz w:val="28"/>
          <w:szCs w:val="28"/>
          <w:lang w:bidi="en-US"/>
        </w:rPr>
        <w:t xml:space="preserve"> листах.</w:t>
      </w:r>
    </w:p>
    <w:p w:rsidR="00177564" w:rsidRDefault="00177564" w:rsidP="0030545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Основная часть работы характеризуется тем, что в ней последовательно, полно изложено состояние проблематики, которой посвящена магистерская диссертация. </w:t>
      </w:r>
      <w:r w:rsidR="00013F61">
        <w:rPr>
          <w:rFonts w:ascii="Times New Roman" w:hAnsi="Times New Roman"/>
          <w:sz w:val="28"/>
          <w:szCs w:val="28"/>
        </w:rPr>
        <w:t xml:space="preserve">Проведенное исследование характеризуется комплексностью, наличием большого количества взглядов теоретиков на особенности административно-правового регулирования в сфере </w:t>
      </w:r>
      <w:r w:rsidR="00AF397B">
        <w:rPr>
          <w:rFonts w:ascii="Times New Roman" w:hAnsi="Times New Roman"/>
          <w:sz w:val="28"/>
          <w:szCs w:val="28"/>
        </w:rPr>
        <w:t xml:space="preserve">применения </w:t>
      </w:r>
      <w:r w:rsidR="00AF397B" w:rsidRPr="00AF397B">
        <w:rPr>
          <w:rFonts w:ascii="Times New Roman" w:hAnsi="Times New Roman"/>
          <w:sz w:val="28"/>
          <w:szCs w:val="28"/>
        </w:rPr>
        <w:t>ответственности за налоговые правонарушения</w:t>
      </w:r>
      <w:r w:rsidR="00013F61">
        <w:rPr>
          <w:rFonts w:ascii="Times New Roman" w:hAnsi="Times New Roman"/>
          <w:sz w:val="28"/>
          <w:szCs w:val="28"/>
        </w:rPr>
        <w:t>, разработкой конкретных предложений по усовершенствованию правоприменительной практики в исследуемой сфере. Автором исследовано понятие</w:t>
      </w:r>
      <w:r w:rsidR="00AF397B" w:rsidRPr="00AF397B">
        <w:rPr>
          <w:rFonts w:ascii="Times New Roman" w:hAnsi="Times New Roman"/>
          <w:sz w:val="28"/>
          <w:szCs w:val="28"/>
        </w:rPr>
        <w:t xml:space="preserve"> ответственности за налоговые правонарушения</w:t>
      </w:r>
      <w:r w:rsidR="00013F61">
        <w:rPr>
          <w:rFonts w:ascii="Times New Roman" w:hAnsi="Times New Roman"/>
          <w:sz w:val="28"/>
          <w:szCs w:val="28"/>
        </w:rPr>
        <w:t xml:space="preserve">, нормативно-правовая база (действующее законодательство </w:t>
      </w:r>
      <w:proofErr w:type="gramStart"/>
      <w:r w:rsidR="00013F61">
        <w:rPr>
          <w:rFonts w:ascii="Times New Roman" w:hAnsi="Times New Roman"/>
          <w:sz w:val="28"/>
          <w:szCs w:val="28"/>
        </w:rPr>
        <w:t>РФ</w:t>
      </w:r>
      <w:r w:rsidR="00AF397B">
        <w:rPr>
          <w:rFonts w:ascii="Times New Roman" w:hAnsi="Times New Roman"/>
          <w:sz w:val="28"/>
          <w:szCs w:val="28"/>
        </w:rPr>
        <w:t>,  г.</w:t>
      </w:r>
      <w:proofErr w:type="gramEnd"/>
      <w:r w:rsidR="00AF397B">
        <w:rPr>
          <w:rFonts w:ascii="Times New Roman" w:hAnsi="Times New Roman"/>
          <w:sz w:val="28"/>
          <w:szCs w:val="28"/>
        </w:rPr>
        <w:t xml:space="preserve"> Москвы и Московской области</w:t>
      </w:r>
      <w:r w:rsidR="00013F61">
        <w:rPr>
          <w:rFonts w:ascii="Times New Roman" w:hAnsi="Times New Roman"/>
          <w:sz w:val="28"/>
          <w:szCs w:val="28"/>
        </w:rPr>
        <w:t>), установлены</w:t>
      </w:r>
      <w:r w:rsidR="00AF397B">
        <w:rPr>
          <w:rFonts w:ascii="Times New Roman" w:hAnsi="Times New Roman"/>
          <w:sz w:val="28"/>
          <w:szCs w:val="28"/>
        </w:rPr>
        <w:t xml:space="preserve"> особенности применения </w:t>
      </w:r>
      <w:r w:rsidR="00AF397B" w:rsidRPr="00AF397B">
        <w:rPr>
          <w:rFonts w:ascii="Times New Roman" w:hAnsi="Times New Roman"/>
          <w:sz w:val="28"/>
          <w:szCs w:val="28"/>
        </w:rPr>
        <w:t>ответственности за налоговые правонарушения</w:t>
      </w:r>
      <w:r w:rsidR="00013F61">
        <w:rPr>
          <w:rFonts w:ascii="Times New Roman" w:hAnsi="Times New Roman"/>
          <w:sz w:val="28"/>
          <w:szCs w:val="28"/>
        </w:rPr>
        <w:t xml:space="preserve">, подтверждена целесообразность реформирования </w:t>
      </w:r>
      <w:r w:rsidR="00AF397B">
        <w:rPr>
          <w:rFonts w:ascii="Times New Roman" w:hAnsi="Times New Roman"/>
          <w:sz w:val="28"/>
          <w:szCs w:val="28"/>
        </w:rPr>
        <w:t xml:space="preserve">указанного института </w:t>
      </w:r>
      <w:r w:rsidR="00013F61">
        <w:rPr>
          <w:rFonts w:ascii="Times New Roman" w:hAnsi="Times New Roman"/>
          <w:sz w:val="28"/>
          <w:szCs w:val="28"/>
        </w:rPr>
        <w:t xml:space="preserve">и предложены конкретные мероприятия в данном направлении. </w:t>
      </w:r>
    </w:p>
    <w:p w:rsidR="00013F61" w:rsidRDefault="00013F61" w:rsidP="00186C9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Нормативной и теоретической основой исследования </w:t>
      </w:r>
      <w:r w:rsidR="00AF397B">
        <w:rPr>
          <w:rFonts w:ascii="Times New Roman" w:hAnsi="Times New Roman"/>
          <w:color w:val="000000"/>
          <w:sz w:val="28"/>
          <w:szCs w:val="28"/>
        </w:rPr>
        <w:t>М.А. Макеевой</w:t>
      </w:r>
      <w:r>
        <w:rPr>
          <w:rFonts w:ascii="Times New Roman" w:hAnsi="Times New Roman"/>
          <w:color w:val="000000"/>
          <w:sz w:val="28"/>
          <w:szCs w:val="28"/>
        </w:rPr>
        <w:t xml:space="preserve"> выступают нормативно-правовые акты Российской Федерации, акты правоприменительных органов, научная литература, </w:t>
      </w:r>
      <w:r w:rsidR="00104B00">
        <w:rPr>
          <w:rFonts w:ascii="Times New Roman" w:hAnsi="Times New Roman"/>
          <w:color w:val="000000"/>
          <w:sz w:val="28"/>
          <w:szCs w:val="28"/>
        </w:rPr>
        <w:t xml:space="preserve">статьи из периодических изданий. В работе исследованы различные позиции теоретиков на исследуемую тему. </w:t>
      </w:r>
    </w:p>
    <w:p w:rsidR="00AF397B" w:rsidRPr="00AF397B" w:rsidRDefault="00104B00" w:rsidP="00AF397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Помимо промежуточных выводов по существу рассматриваемых вопросов, в заключении магистерской диссертации отображены выводы, подтверждающие наличие проблем в исследуемой сфере. Также заключительная часть магистерской диссертации содержит перспективы регулирования исследуемой сферы, а также конкретные предложения по усовершенствованию</w:t>
      </w:r>
      <w:r w:rsidR="00AF397B" w:rsidRPr="00AF397B">
        <w:rPr>
          <w:rFonts w:ascii="Times New Roman" w:hAnsi="Times New Roman"/>
          <w:sz w:val="28"/>
          <w:szCs w:val="28"/>
        </w:rPr>
        <w:t xml:space="preserve"> </w:t>
      </w:r>
      <w:r w:rsidR="00AF397B">
        <w:rPr>
          <w:rFonts w:ascii="Times New Roman" w:hAnsi="Times New Roman"/>
          <w:sz w:val="28"/>
          <w:szCs w:val="28"/>
        </w:rPr>
        <w:t xml:space="preserve">механизма применения </w:t>
      </w:r>
      <w:r w:rsidR="00AF397B" w:rsidRPr="00AF397B">
        <w:rPr>
          <w:rFonts w:ascii="Times New Roman" w:hAnsi="Times New Roman"/>
          <w:sz w:val="28"/>
          <w:szCs w:val="28"/>
        </w:rPr>
        <w:t>ответственности за налоговые правонарушения.</w:t>
      </w:r>
    </w:p>
    <w:p w:rsidR="00B24226" w:rsidRPr="00B24226" w:rsidRDefault="00B24226" w:rsidP="00B242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226">
        <w:rPr>
          <w:rFonts w:ascii="Times New Roman" w:hAnsi="Times New Roman"/>
          <w:sz w:val="28"/>
          <w:szCs w:val="28"/>
        </w:rPr>
        <w:t>Используемые магистрантом источники являются актуальными. Количество использованных источников подтверждает глубину и широту проведенного исследования, соответствие заимствований, приведенных в тексте. В работе имеется достаточное количество сносок на источники, исследованные автором.</w:t>
      </w:r>
    </w:p>
    <w:p w:rsidR="00104B00" w:rsidRDefault="00B24226" w:rsidP="00B2422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Автором широко применяется</w:t>
      </w:r>
      <w:r w:rsidRPr="00B24226">
        <w:rPr>
          <w:rFonts w:ascii="Times New Roman" w:hAnsi="Times New Roman"/>
          <w:sz w:val="28"/>
          <w:szCs w:val="28"/>
        </w:rPr>
        <w:t xml:space="preserve"> исторический метод, метод сравнительного правоведения и логического исследования, системно-функциональный метод. </w:t>
      </w:r>
      <w:r w:rsidRPr="00B24226">
        <w:rPr>
          <w:rFonts w:ascii="Times New Roman" w:hAnsi="Times New Roman"/>
          <w:sz w:val="28"/>
          <w:szCs w:val="28"/>
        </w:rPr>
        <w:lastRenderedPageBreak/>
        <w:t>Исследованием охвачен значительный круг действующих нормативно-правовых актов, изучена специальная юридическая литература, правопримени</w:t>
      </w:r>
      <w:r w:rsidR="00AF397B">
        <w:rPr>
          <w:rFonts w:ascii="Times New Roman" w:hAnsi="Times New Roman"/>
          <w:sz w:val="28"/>
          <w:szCs w:val="28"/>
        </w:rPr>
        <w:t>тельная практика</w:t>
      </w:r>
      <w:r w:rsidRPr="00B24226">
        <w:rPr>
          <w:rFonts w:ascii="Times New Roman" w:hAnsi="Times New Roman"/>
          <w:sz w:val="28"/>
          <w:szCs w:val="28"/>
        </w:rPr>
        <w:t>.</w:t>
      </w:r>
    </w:p>
    <w:p w:rsidR="00B24226" w:rsidRPr="00B24226" w:rsidRDefault="00B24226" w:rsidP="00B242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24226">
        <w:rPr>
          <w:rFonts w:ascii="Times New Roman" w:hAnsi="Times New Roman"/>
          <w:color w:val="000000"/>
          <w:sz w:val="28"/>
          <w:szCs w:val="28"/>
        </w:rPr>
        <w:t xml:space="preserve">Полученные в процессе исследования результаты соответствуют заявленным целям и задачам. В целом, структура, содержание и оформление </w:t>
      </w:r>
      <w:r>
        <w:rPr>
          <w:rFonts w:ascii="Times New Roman" w:hAnsi="Times New Roman"/>
          <w:color w:val="000000"/>
          <w:sz w:val="28"/>
          <w:szCs w:val="28"/>
        </w:rPr>
        <w:t>магистерской диссертации</w:t>
      </w:r>
      <w:r w:rsidRPr="00B24226">
        <w:rPr>
          <w:rFonts w:ascii="Times New Roman" w:hAnsi="Times New Roman"/>
          <w:color w:val="000000"/>
          <w:sz w:val="28"/>
          <w:szCs w:val="28"/>
        </w:rPr>
        <w:t xml:space="preserve"> соответствуют требованиям, предъявляемым к </w:t>
      </w:r>
      <w:r>
        <w:rPr>
          <w:rFonts w:ascii="Times New Roman" w:hAnsi="Times New Roman"/>
          <w:color w:val="000000"/>
          <w:sz w:val="28"/>
          <w:szCs w:val="28"/>
        </w:rPr>
        <w:t>данному виду работ</w:t>
      </w:r>
      <w:r w:rsidRPr="00B24226">
        <w:rPr>
          <w:rFonts w:ascii="Times New Roman" w:hAnsi="Times New Roman"/>
          <w:color w:val="000000"/>
          <w:sz w:val="28"/>
          <w:szCs w:val="28"/>
        </w:rPr>
        <w:t>.</w:t>
      </w:r>
    </w:p>
    <w:p w:rsidR="00285BEE" w:rsidRPr="00F17B91" w:rsidRDefault="00285BEE" w:rsidP="00285B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7B91">
        <w:rPr>
          <w:rFonts w:ascii="Times New Roman" w:hAnsi="Times New Roman"/>
          <w:sz w:val="28"/>
          <w:szCs w:val="28"/>
        </w:rPr>
        <w:t xml:space="preserve">На основе вышеизложенного можно заключить, что магистерская диссертация </w:t>
      </w:r>
      <w:r>
        <w:rPr>
          <w:rFonts w:ascii="Times New Roman" w:hAnsi="Times New Roman"/>
          <w:sz w:val="28"/>
          <w:szCs w:val="28"/>
        </w:rPr>
        <w:t xml:space="preserve">рекомендуется к защите, </w:t>
      </w:r>
      <w:r w:rsidRPr="00F17B91">
        <w:rPr>
          <w:rFonts w:ascii="Times New Roman" w:hAnsi="Times New Roman"/>
          <w:sz w:val="28"/>
          <w:szCs w:val="28"/>
        </w:rPr>
        <w:t>заслуживает оценки «отлично» с присвоением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AF397B">
        <w:rPr>
          <w:rFonts w:ascii="Times New Roman" w:hAnsi="Times New Roman"/>
          <w:sz w:val="28"/>
          <w:szCs w:val="28"/>
        </w:rPr>
        <w:t>Макеевой Марине Александр</w:t>
      </w:r>
      <w:r w:rsidR="00B24226">
        <w:rPr>
          <w:rFonts w:ascii="Times New Roman" w:hAnsi="Times New Roman"/>
          <w:sz w:val="28"/>
          <w:szCs w:val="28"/>
        </w:rPr>
        <w:t>овне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7B91">
        <w:rPr>
          <w:rFonts w:ascii="Times New Roman" w:hAnsi="Times New Roman"/>
          <w:sz w:val="28"/>
          <w:szCs w:val="28"/>
        </w:rPr>
        <w:t>степени магистра юриспруденции по магистерской программе «Административное, финансовое право».</w:t>
      </w:r>
    </w:p>
    <w:p w:rsidR="00285BEE" w:rsidRDefault="00285BEE" w:rsidP="00285B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BEE" w:rsidRDefault="00285BEE" w:rsidP="0028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457F" w:rsidRPr="00F17B91" w:rsidRDefault="00285BEE" w:rsidP="0024457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17B91">
        <w:rPr>
          <w:rFonts w:ascii="Times New Roman" w:hAnsi="Times New Roman"/>
          <w:sz w:val="28"/>
          <w:szCs w:val="28"/>
        </w:rPr>
        <w:t xml:space="preserve">Рецензент </w:t>
      </w:r>
      <w:r>
        <w:rPr>
          <w:rFonts w:ascii="Times New Roman" w:hAnsi="Times New Roman"/>
          <w:sz w:val="28"/>
          <w:szCs w:val="28"/>
        </w:rPr>
        <w:t xml:space="preserve">   </w:t>
      </w:r>
      <w:r w:rsidR="0024457F">
        <w:rPr>
          <w:rFonts w:ascii="Times New Roman" w:hAnsi="Times New Roman"/>
          <w:sz w:val="28"/>
          <w:szCs w:val="28"/>
        </w:rPr>
        <w:t>_____________________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FD58FA">
        <w:rPr>
          <w:rFonts w:ascii="Times New Roman" w:hAnsi="Times New Roman"/>
          <w:sz w:val="28"/>
          <w:szCs w:val="28"/>
        </w:rPr>
        <w:t>11</w:t>
      </w:r>
      <w:r w:rsidR="0024457F" w:rsidRPr="00F17B91">
        <w:rPr>
          <w:rFonts w:ascii="Times New Roman" w:hAnsi="Times New Roman"/>
          <w:sz w:val="28"/>
          <w:szCs w:val="28"/>
        </w:rPr>
        <w:t xml:space="preserve"> </w:t>
      </w:r>
      <w:r w:rsidR="0024457F">
        <w:rPr>
          <w:rFonts w:ascii="Times New Roman" w:hAnsi="Times New Roman"/>
          <w:sz w:val="28"/>
          <w:szCs w:val="28"/>
        </w:rPr>
        <w:t xml:space="preserve">  </w:t>
      </w:r>
      <w:r w:rsidR="00FD58FA">
        <w:rPr>
          <w:rFonts w:ascii="Times New Roman" w:hAnsi="Times New Roman"/>
          <w:sz w:val="28"/>
          <w:szCs w:val="28"/>
        </w:rPr>
        <w:t xml:space="preserve"> ноября </w:t>
      </w:r>
      <w:bookmarkStart w:id="0" w:name="_GoBack"/>
      <w:bookmarkEnd w:id="0"/>
      <w:r w:rsidR="0024457F" w:rsidRPr="00F17B91">
        <w:rPr>
          <w:rFonts w:ascii="Times New Roman" w:hAnsi="Times New Roman"/>
          <w:sz w:val="28"/>
          <w:szCs w:val="28"/>
        </w:rPr>
        <w:t>201</w:t>
      </w:r>
      <w:r w:rsidR="0024457F">
        <w:rPr>
          <w:rFonts w:ascii="Times New Roman" w:hAnsi="Times New Roman"/>
          <w:sz w:val="28"/>
          <w:szCs w:val="28"/>
        </w:rPr>
        <w:t>9</w:t>
      </w:r>
      <w:r w:rsidR="0024457F" w:rsidRPr="00F17B91">
        <w:rPr>
          <w:rFonts w:ascii="Times New Roman" w:hAnsi="Times New Roman"/>
          <w:sz w:val="28"/>
          <w:szCs w:val="28"/>
        </w:rPr>
        <w:t xml:space="preserve"> г.</w:t>
      </w:r>
    </w:p>
    <w:p w:rsidR="00285BEE" w:rsidRDefault="00285BEE" w:rsidP="0024457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24457F">
        <w:rPr>
          <w:rFonts w:ascii="Times New Roman" w:hAnsi="Times New Roman"/>
          <w:sz w:val="28"/>
          <w:szCs w:val="28"/>
        </w:rPr>
        <w:t xml:space="preserve">                 (подпись)</w:t>
      </w:r>
    </w:p>
    <w:p w:rsidR="00285BEE" w:rsidRDefault="00285BEE" w:rsidP="0024457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</w:t>
      </w:r>
    </w:p>
    <w:p w:rsidR="00285BEE" w:rsidRDefault="00285BEE" w:rsidP="00186C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186C99" w:rsidRPr="00F17B91" w:rsidRDefault="00186C99" w:rsidP="00186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186C99" w:rsidRPr="00F15419" w:rsidRDefault="00186C99" w:rsidP="00186C9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186C99" w:rsidRPr="00186C99" w:rsidRDefault="00186C99" w:rsidP="003054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5457" w:rsidRPr="00305457" w:rsidRDefault="00305457" w:rsidP="003054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05457" w:rsidRPr="00305457" w:rsidSect="00896A9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3535"/>
    <w:rsid w:val="00013F61"/>
    <w:rsid w:val="00104B00"/>
    <w:rsid w:val="00177564"/>
    <w:rsid w:val="00186C99"/>
    <w:rsid w:val="001B66EC"/>
    <w:rsid w:val="0024457F"/>
    <w:rsid w:val="00285BEE"/>
    <w:rsid w:val="00305457"/>
    <w:rsid w:val="00563535"/>
    <w:rsid w:val="007A2D04"/>
    <w:rsid w:val="00896A92"/>
    <w:rsid w:val="00AB51DD"/>
    <w:rsid w:val="00AF397B"/>
    <w:rsid w:val="00B24226"/>
    <w:rsid w:val="00FD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D5CE89-6960-4FEA-855A-82D4894B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54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Центр1"/>
    <w:basedOn w:val="a"/>
    <w:next w:val="a"/>
    <w:rsid w:val="0024457F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before="227" w:after="170" w:line="226" w:lineRule="atLeast"/>
      <w:jc w:val="center"/>
    </w:pPr>
    <w:rPr>
      <w:rFonts w:ascii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Садовская Оксана Викторовна</cp:lastModifiedBy>
  <cp:revision>4</cp:revision>
  <dcterms:created xsi:type="dcterms:W3CDTF">2019-06-16T16:53:00Z</dcterms:created>
  <dcterms:modified xsi:type="dcterms:W3CDTF">2019-11-09T12:19:00Z</dcterms:modified>
</cp:coreProperties>
</file>